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7F" w:rsidRDefault="00EF15F1" w:rsidP="00EF15F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Príprava na školskú</w:t>
      </w:r>
    </w:p>
    <w:p w:rsidR="00E70F9C" w:rsidRDefault="00E70F9C" w:rsidP="00EF15F1">
      <w:pPr>
        <w:spacing w:line="360" w:lineRule="auto"/>
        <w:jc w:val="center"/>
        <w:rPr>
          <w:b/>
          <w:sz w:val="32"/>
          <w:szCs w:val="32"/>
        </w:rPr>
      </w:pPr>
    </w:p>
    <w:p w:rsidR="00EF15F1" w:rsidRPr="00EF19EA" w:rsidRDefault="00EF15F1" w:rsidP="00EF15F1">
      <w:pPr>
        <w:numPr>
          <w:ilvl w:val="0"/>
          <w:numId w:val="1"/>
        </w:numPr>
        <w:spacing w:line="360" w:lineRule="auto"/>
      </w:pPr>
      <w:r w:rsidRPr="00EF19EA">
        <w:t>V kosoštvorci, ktorého obsah je S = 864 cm</w:t>
      </w:r>
      <w:r w:rsidRPr="00EF19EA">
        <w:rPr>
          <w:vertAlign w:val="superscript"/>
        </w:rPr>
        <w:t>2</w:t>
      </w:r>
      <w:r w:rsidRPr="00EF19EA">
        <w:t xml:space="preserve"> je jedna uhlopriečka o 12 cm kratšia ako druha. Určte dĺžky uhlopriečok a stranu kosoštvorca.</w:t>
      </w:r>
    </w:p>
    <w:p w:rsidR="00E70F9C" w:rsidRPr="00EF19EA" w:rsidRDefault="00E70F9C" w:rsidP="00E70F9C">
      <w:pPr>
        <w:numPr>
          <w:ilvl w:val="0"/>
          <w:numId w:val="1"/>
        </w:numPr>
        <w:spacing w:line="360" w:lineRule="auto"/>
      </w:pPr>
      <w:r w:rsidRPr="00EF19EA">
        <w:t>Je daný kosoštvorec ABCD, ktorého obsah je 176 cm</w:t>
      </w:r>
      <w:r w:rsidRPr="00EF19EA">
        <w:rPr>
          <w:vertAlign w:val="superscript"/>
        </w:rPr>
        <w:t>2</w:t>
      </w:r>
      <w:r w:rsidRPr="00EF19EA">
        <w:t xml:space="preserve"> a ktorého uhlopriečky sú v pomere a:c = 7:4. Vypočítajte dĺžku jeho strany a jeho obvod.</w:t>
      </w:r>
    </w:p>
    <w:p w:rsidR="00D4768B" w:rsidRPr="00EF19EA" w:rsidRDefault="00D4768B" w:rsidP="00E70F9C">
      <w:pPr>
        <w:numPr>
          <w:ilvl w:val="0"/>
          <w:numId w:val="1"/>
        </w:numPr>
        <w:spacing w:line="360" w:lineRule="auto"/>
      </w:pPr>
      <w:r w:rsidRPr="00EF19EA">
        <w:t>V obdĺžniku ABCD je vzdialenosť stredu S od strany AB o 3 väčšia ako vzdialenosť stredu S od strany BC. Obvod obdĺžnika je 52 cm. Vypočítajte jeho obsah.</w:t>
      </w:r>
    </w:p>
    <w:p w:rsidR="00EF15F1" w:rsidRPr="00EF19EA" w:rsidRDefault="00CB3E84" w:rsidP="00EF15F1">
      <w:pPr>
        <w:numPr>
          <w:ilvl w:val="0"/>
          <w:numId w:val="1"/>
        </w:numPr>
        <w:spacing w:line="360" w:lineRule="auto"/>
      </w:pPr>
      <w:r w:rsidRPr="00EF19EA">
        <w:t xml:space="preserve">Obdĺžnik má uhlopriečku u = </w:t>
      </w:r>
      <w:smartTag w:uri="urn:schemas-microsoft-com:office:smarttags" w:element="metricconverter">
        <w:smartTagPr>
          <w:attr w:name="ProductID" w:val="34 cm"/>
        </w:smartTagPr>
        <w:r w:rsidRPr="00EF19EA">
          <w:t>34 cm</w:t>
        </w:r>
      </w:smartTag>
      <w:r w:rsidRPr="00EF19EA">
        <w:t>. Ak sa zväčší každá jeho strana o 4 cm, zväčší sa jeho obsah o 200 cm</w:t>
      </w:r>
      <w:r w:rsidRPr="00EF19EA">
        <w:rPr>
          <w:vertAlign w:val="superscript"/>
        </w:rPr>
        <w:t>2</w:t>
      </w:r>
      <w:r w:rsidRPr="00EF19EA">
        <w:t>. Určte rozmery obdĺžnika.</w:t>
      </w:r>
    </w:p>
    <w:p w:rsidR="00E70F9C" w:rsidRPr="00EF19EA" w:rsidRDefault="00E70F9C" w:rsidP="00E70F9C">
      <w:pPr>
        <w:numPr>
          <w:ilvl w:val="0"/>
          <w:numId w:val="1"/>
        </w:numPr>
        <w:spacing w:line="360" w:lineRule="auto"/>
      </w:pPr>
      <w:r w:rsidRPr="00EF19EA">
        <w:t xml:space="preserve">Vypočítajte obsah a obvod obdĺžnika ABCD, ak jeho uhlopriečka u = 26cm a uhol uhlopriečok </w:t>
      </w:r>
      <w:r w:rsidRPr="00EF19EA">
        <w:rPr>
          <w:position w:val="-6"/>
        </w:rPr>
        <w:object w:dxaOrig="8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4.25pt" o:ole="">
            <v:imagedata r:id="rId7" o:title=""/>
          </v:shape>
          <o:OLEObject Type="Embed" ProgID="Equation.3" ShapeID="_x0000_i1025" DrawAspect="Content" ObjectID="_1398852050" r:id="rId8"/>
        </w:object>
      </w:r>
      <w:r w:rsidRPr="00EF19EA">
        <w:t>.</w:t>
      </w:r>
    </w:p>
    <w:p w:rsidR="007D5F32" w:rsidRPr="00EF19EA" w:rsidRDefault="007D5F32" w:rsidP="007D5F32">
      <w:pPr>
        <w:numPr>
          <w:ilvl w:val="0"/>
          <w:numId w:val="1"/>
        </w:numPr>
        <w:spacing w:line="360" w:lineRule="auto"/>
      </w:pPr>
      <w:r w:rsidRPr="00EF19EA">
        <w:t xml:space="preserve">Vypočítajte obvod a obsah obdĺžnika ABCD, ak strana a má dĺžku 13cm a uhol uhlopriečok </w:t>
      </w:r>
      <w:r w:rsidRPr="00EF19EA">
        <w:rPr>
          <w:position w:val="-6"/>
        </w:rPr>
        <w:object w:dxaOrig="820" w:dyaOrig="279">
          <v:shape id="_x0000_i1026" type="#_x0000_t75" style="width:41.25pt;height:14.25pt" o:ole="">
            <v:imagedata r:id="rId9" o:title=""/>
          </v:shape>
          <o:OLEObject Type="Embed" ProgID="Equation.3" ShapeID="_x0000_i1026" DrawAspect="Content" ObjectID="_1398852051" r:id="rId10"/>
        </w:object>
      </w:r>
      <w:r w:rsidRPr="00EF19EA">
        <w:t>.</w:t>
      </w:r>
    </w:p>
    <w:p w:rsidR="00CB3E84" w:rsidRPr="00EF19EA" w:rsidRDefault="00CB3E84" w:rsidP="00EF15F1">
      <w:pPr>
        <w:numPr>
          <w:ilvl w:val="0"/>
          <w:numId w:val="1"/>
        </w:numPr>
        <w:spacing w:line="360" w:lineRule="auto"/>
      </w:pPr>
      <w:r w:rsidRPr="00EF19EA">
        <w:t xml:space="preserve">Rovnoramenný lichobežník </w:t>
      </w:r>
      <w:r w:rsidR="00F4614C" w:rsidRPr="00EF19EA">
        <w:t xml:space="preserve">KLMN </w:t>
      </w:r>
      <w:r w:rsidRPr="00EF19EA">
        <w:t xml:space="preserve">má dolnú základňu a = </w:t>
      </w:r>
      <w:smartTag w:uri="urn:schemas-microsoft-com:office:smarttags" w:element="metricconverter">
        <w:smartTagPr>
          <w:attr w:name="ProductID" w:val="3,1 cm"/>
        </w:smartTagPr>
        <w:r w:rsidRPr="00EF19EA">
          <w:t>3,1 cm</w:t>
        </w:r>
      </w:smartTag>
      <w:r w:rsidRPr="00EF19EA">
        <w:t xml:space="preserve">, výšku v = </w:t>
      </w:r>
      <w:smartTag w:uri="urn:schemas-microsoft-com:office:smarttags" w:element="metricconverter">
        <w:smartTagPr>
          <w:attr w:name="ProductID" w:val="7,2 cm"/>
        </w:smartTagPr>
        <w:r w:rsidRPr="00EF19EA">
          <w:t>7,2 cm</w:t>
        </w:r>
      </w:smartTag>
      <w:r w:rsidRPr="00EF19EA">
        <w:t xml:space="preserve"> a uhol </w:t>
      </w:r>
      <w:r w:rsidR="00F4614C" w:rsidRPr="00EF19EA">
        <w:rPr>
          <w:position w:val="-10"/>
        </w:rPr>
        <w:object w:dxaOrig="200" w:dyaOrig="260">
          <v:shape id="_x0000_i1027" type="#_x0000_t75" style="width:9.75pt;height:12.75pt" o:ole="">
            <v:imagedata r:id="rId11" o:title=""/>
          </v:shape>
          <o:OLEObject Type="Embed" ProgID="Equation.3" ShapeID="_x0000_i1027" DrawAspect="Content" ObjectID="_1398852052" r:id="rId12"/>
        </w:object>
      </w:r>
      <w:r w:rsidR="00F4614C" w:rsidRPr="00EF19EA">
        <w:t xml:space="preserve"> = 30° pri vrchole N. Vypočítajte jeho obvod a obsah.</w:t>
      </w:r>
    </w:p>
    <w:p w:rsidR="00E70F9C" w:rsidRPr="00EF19EA" w:rsidRDefault="00E70F9C" w:rsidP="00E70F9C">
      <w:pPr>
        <w:numPr>
          <w:ilvl w:val="0"/>
          <w:numId w:val="1"/>
        </w:numPr>
        <w:spacing w:line="360" w:lineRule="auto"/>
      </w:pPr>
      <w:r w:rsidRPr="00EF19EA">
        <w:t xml:space="preserve">Je daný rovnoramenný lichobežník ABCD, ktorého strany sú v pomere a:c = 5:4. Poznáme veľkosť strany b = </w:t>
      </w:r>
      <w:smartTag w:uri="urn:schemas-microsoft-com:office:smarttags" w:element="metricconverter">
        <w:smartTagPr>
          <w:attr w:name="ProductID" w:val="14 cm"/>
        </w:smartTagPr>
        <w:r w:rsidRPr="00EF19EA">
          <w:t>14 cm</w:t>
        </w:r>
      </w:smartTag>
      <w:r w:rsidRPr="00EF19EA">
        <w:t xml:space="preserve"> a veľkosť výšky v = </w:t>
      </w:r>
      <w:smartTag w:uri="urn:schemas-microsoft-com:office:smarttags" w:element="metricconverter">
        <w:smartTagPr>
          <w:attr w:name="ProductID" w:val="13 cm"/>
        </w:smartTagPr>
        <w:r w:rsidRPr="00EF19EA">
          <w:t>13 cm</w:t>
        </w:r>
      </w:smartTag>
      <w:r w:rsidRPr="00EF19EA">
        <w:t>. Vypočítajte obvod a obsah lichobežníka.</w:t>
      </w:r>
    </w:p>
    <w:p w:rsidR="007D5F32" w:rsidRPr="00EF19EA" w:rsidRDefault="007D5F32" w:rsidP="007D5F32">
      <w:pPr>
        <w:numPr>
          <w:ilvl w:val="0"/>
          <w:numId w:val="1"/>
        </w:numPr>
        <w:spacing w:line="360" w:lineRule="auto"/>
      </w:pPr>
      <w:r w:rsidRPr="00EF19EA">
        <w:t xml:space="preserve">Vypočítajte obsah lichobežníka so stranami a = 28cm, b = </w:t>
      </w:r>
      <w:smartTag w:uri="urn:schemas-microsoft-com:office:smarttags" w:element="metricconverter">
        <w:smartTagPr>
          <w:attr w:name="ProductID" w:val="16,3 cm"/>
        </w:smartTagPr>
        <w:r w:rsidRPr="00EF19EA">
          <w:t>16,3 cm</w:t>
        </w:r>
      </w:smartTag>
      <w:r w:rsidRPr="00EF19EA">
        <w:t xml:space="preserve">, c = </w:t>
      </w:r>
      <w:smartTag w:uri="urn:schemas-microsoft-com:office:smarttags" w:element="metricconverter">
        <w:smartTagPr>
          <w:attr w:name="ProductID" w:val="14 cm"/>
        </w:smartTagPr>
        <w:r w:rsidRPr="00EF19EA">
          <w:t>14 cm</w:t>
        </w:r>
      </w:smartTag>
      <w:r w:rsidRPr="00EF19EA">
        <w:t>, d = 14,2cm.</w:t>
      </w:r>
    </w:p>
    <w:p w:rsidR="00206FDB" w:rsidRPr="00EF19EA" w:rsidRDefault="000B31AC" w:rsidP="00EF15F1">
      <w:pPr>
        <w:numPr>
          <w:ilvl w:val="0"/>
          <w:numId w:val="1"/>
        </w:numPr>
        <w:spacing w:line="360" w:lineRule="auto"/>
      </w:pPr>
      <w:r w:rsidRPr="00EF19EA">
        <w:t xml:space="preserve">Rovnoramenný trojuholník má a= </w:t>
      </w:r>
      <w:smartTag w:uri="urn:schemas-microsoft-com:office:smarttags" w:element="metricconverter">
        <w:smartTagPr>
          <w:attr w:name="ProductID" w:val="12 cm"/>
        </w:smartTagPr>
        <w:r w:rsidRPr="00EF19EA">
          <w:t>12 cm</w:t>
        </w:r>
      </w:smartTag>
      <w:r w:rsidRPr="00EF19EA">
        <w:t>, b = c = 15cm. Do trojuholníka je vpísaná kružnica. Zistite koľko % obsahu trojuholníka tvorí obsah kruhu.</w:t>
      </w:r>
    </w:p>
    <w:p w:rsidR="00D72731" w:rsidRPr="00EF19EA" w:rsidRDefault="00D4768B" w:rsidP="00D72731">
      <w:pPr>
        <w:numPr>
          <w:ilvl w:val="0"/>
          <w:numId w:val="1"/>
        </w:numPr>
        <w:spacing w:line="360" w:lineRule="auto"/>
      </w:pPr>
      <w:r w:rsidRPr="00EF19EA">
        <w:t xml:space="preserve">Vypočítajte polomer vpísanej a opísanej kružnice pravouhlému trojuholníku ABC, ak sú dané odvesny </w:t>
      </w:r>
      <w:r w:rsidR="00D72731" w:rsidRPr="00EF19EA">
        <w:t xml:space="preserve">a=12 cm, b= 14 cm. ( Vzorec str. 183, 184; S = s. </w:t>
      </w:r>
      <w:r w:rsidR="00D72731" w:rsidRPr="00EF19EA">
        <w:rPr>
          <w:rFonts w:ascii="Cambria Math" w:hAnsi="Cambria Math"/>
        </w:rPr>
        <w:t>ρ</w:t>
      </w:r>
      <w:r w:rsidR="00D72731" w:rsidRPr="00EF19EA">
        <w:t xml:space="preserve"> ; S = abc/4r )</w:t>
      </w:r>
    </w:p>
    <w:p w:rsidR="00813E75" w:rsidRPr="00EF19EA" w:rsidRDefault="00813E75" w:rsidP="00813E75">
      <w:pPr>
        <w:numPr>
          <w:ilvl w:val="0"/>
          <w:numId w:val="1"/>
        </w:numPr>
        <w:spacing w:line="360" w:lineRule="auto"/>
      </w:pPr>
      <w:r w:rsidRPr="00EF19EA">
        <w:t xml:space="preserve">Podložky pod stolné lampy vyrábajú z bronzu v tvare rovnoramenného trojuholníka. Koľko </w:t>
      </w:r>
      <w:r w:rsidRPr="00EF19EA">
        <w:rPr>
          <w:position w:val="-6"/>
        </w:rPr>
        <w:object w:dxaOrig="340" w:dyaOrig="320">
          <v:shape id="_x0000_i1028" type="#_x0000_t75" style="width:17.25pt;height:15.75pt" o:ole="">
            <v:imagedata r:id="rId13" o:title=""/>
          </v:shape>
          <o:OLEObject Type="Embed" ProgID="Equation.3" ShapeID="_x0000_i1028" DrawAspect="Content" ObjectID="_1398852053" r:id="rId14"/>
        </w:object>
      </w:r>
      <w:r w:rsidRPr="00EF19EA">
        <w:t xml:space="preserve"> plechu je potrebných pre 5 podložiek, ak ramená majú mať dĺžku </w:t>
      </w:r>
      <w:smartTag w:uri="urn:schemas-microsoft-com:office:smarttags" w:element="metricconverter">
        <w:smartTagPr>
          <w:attr w:name="ProductID" w:val="24 cm"/>
        </w:smartTagPr>
        <w:r w:rsidRPr="00EF19EA">
          <w:t>24 cm</w:t>
        </w:r>
      </w:smartTag>
      <w:r w:rsidRPr="00EF19EA">
        <w:t xml:space="preserve"> a výška na základňu trojuholníka má byť 1,5 dm?</w:t>
      </w:r>
    </w:p>
    <w:p w:rsidR="00E70F9C" w:rsidRPr="00EF19EA" w:rsidRDefault="00E70F9C" w:rsidP="00E70F9C">
      <w:pPr>
        <w:numPr>
          <w:ilvl w:val="0"/>
          <w:numId w:val="1"/>
        </w:numPr>
        <w:spacing w:line="360" w:lineRule="auto"/>
      </w:pPr>
      <w:r w:rsidRPr="00EF19EA">
        <w:t xml:space="preserve">Je daný trojuholník ABC. Poznáme veľkosti jeho strán a = 3 dm, b = 7,5 dm, c = 8,5dm. Vypočítajte jeho obsah, uhol </w:t>
      </w:r>
      <w:r w:rsidRPr="00EF19EA">
        <w:rPr>
          <w:position w:val="-6"/>
        </w:rPr>
        <w:object w:dxaOrig="240" w:dyaOrig="220">
          <v:shape id="_x0000_i1029" type="#_x0000_t75" style="width:12pt;height:11.25pt" o:ole="">
            <v:imagedata r:id="rId15" o:title=""/>
          </v:shape>
          <o:OLEObject Type="Embed" ProgID="Equation.3" ShapeID="_x0000_i1029" DrawAspect="Content" ObjectID="_1398852054" r:id="rId16"/>
        </w:object>
      </w:r>
      <w:r w:rsidRPr="00EF19EA">
        <w:t>, veľkosť výšky na stranu a </w:t>
      </w:r>
      <w:proofErr w:type="spellStart"/>
      <w:r w:rsidRPr="00EF19EA">
        <w:t>v</w:t>
      </w:r>
      <w:r w:rsidRPr="00EF19EA">
        <w:rPr>
          <w:vertAlign w:val="subscript"/>
        </w:rPr>
        <w:t>a</w:t>
      </w:r>
      <w:proofErr w:type="spellEnd"/>
      <w:r w:rsidRPr="00EF19EA">
        <w:t>.</w:t>
      </w:r>
    </w:p>
    <w:p w:rsidR="00E70F9C" w:rsidRPr="00EF19EA" w:rsidRDefault="00E70F9C" w:rsidP="00EF19EA">
      <w:pPr>
        <w:numPr>
          <w:ilvl w:val="0"/>
          <w:numId w:val="1"/>
        </w:numPr>
        <w:spacing w:line="360" w:lineRule="auto"/>
      </w:pPr>
      <w:r w:rsidRPr="00EF19EA">
        <w:t>Je daný trojuholník ABC. Poznáme veľkosti jeho strán a = 4 dm, b = 13,5 dm, c = 16dm. Vypočítajte jeho obsah, uhol</w:t>
      </w:r>
      <w:r w:rsidRPr="00EF19EA">
        <w:rPr>
          <w:position w:val="-10"/>
        </w:rPr>
        <w:object w:dxaOrig="240" w:dyaOrig="320">
          <v:shape id="_x0000_i1030" type="#_x0000_t75" style="width:12pt;height:15.75pt" o:ole="">
            <v:imagedata r:id="rId17" o:title=""/>
          </v:shape>
          <o:OLEObject Type="Embed" ProgID="Equation.3" ShapeID="_x0000_i1030" DrawAspect="Content" ObjectID="_1398852055" r:id="rId18"/>
        </w:object>
      </w:r>
      <w:r w:rsidRPr="00EF19EA">
        <w:t>, veľkosť výšky na stranu a </w:t>
      </w:r>
      <w:proofErr w:type="spellStart"/>
      <w:r w:rsidRPr="00EF19EA">
        <w:t>v</w:t>
      </w:r>
      <w:r w:rsidRPr="00EF19EA">
        <w:rPr>
          <w:vertAlign w:val="subscript"/>
        </w:rPr>
        <w:t>b</w:t>
      </w:r>
      <w:proofErr w:type="spellEnd"/>
      <w:r w:rsidR="00EF19EA" w:rsidRPr="00EF19EA">
        <w:t xml:space="preserve"> a polomer kružnice trojuholníku opísanej.</w:t>
      </w:r>
    </w:p>
    <w:p w:rsidR="009D302A" w:rsidRPr="00EF19EA" w:rsidRDefault="009D302A" w:rsidP="00EF15F1">
      <w:pPr>
        <w:numPr>
          <w:ilvl w:val="0"/>
          <w:numId w:val="1"/>
        </w:numPr>
        <w:spacing w:line="360" w:lineRule="auto"/>
      </w:pPr>
      <w:r w:rsidRPr="00EF19EA">
        <w:lastRenderedPageBreak/>
        <w:t xml:space="preserve">Vypočítajte dĺžku kružnicového oblúka a obsah kruhového odseku, ak polomer príslušného kruhu je </w:t>
      </w:r>
      <w:smartTag w:uri="urn:schemas-microsoft-com:office:smarttags" w:element="metricconverter">
        <w:smartTagPr>
          <w:attr w:name="ProductID" w:val="6 cm"/>
        </w:smartTagPr>
        <w:r w:rsidRPr="00EF19EA">
          <w:t>6 cm</w:t>
        </w:r>
      </w:smartTag>
      <w:r w:rsidRPr="00EF19EA">
        <w:t xml:space="preserve"> a prislúchajúci stredový uhol je </w:t>
      </w:r>
      <w:r w:rsidR="004D2FF8" w:rsidRPr="00EF19EA">
        <w:rPr>
          <w:position w:val="-24"/>
        </w:rPr>
        <w:object w:dxaOrig="260" w:dyaOrig="620">
          <v:shape id="_x0000_i1031" type="#_x0000_t75" style="width:12.75pt;height:30.75pt" o:ole="">
            <v:imagedata r:id="rId19" o:title=""/>
          </v:shape>
          <o:OLEObject Type="Embed" ProgID="Equation.3" ShapeID="_x0000_i1031" DrawAspect="Content" ObjectID="_1398852056" r:id="rId20"/>
        </w:object>
      </w:r>
      <w:r w:rsidRPr="00EF19EA">
        <w:t>.</w:t>
      </w:r>
    </w:p>
    <w:p w:rsidR="00044796" w:rsidRPr="00EF19EA" w:rsidRDefault="00044796" w:rsidP="00044796">
      <w:pPr>
        <w:numPr>
          <w:ilvl w:val="0"/>
          <w:numId w:val="1"/>
        </w:numPr>
        <w:spacing w:line="360" w:lineRule="auto"/>
      </w:pPr>
      <w:r w:rsidRPr="00EF19EA">
        <w:t xml:space="preserve">Vypočítajte obsah </w:t>
      </w:r>
      <w:r w:rsidRPr="00EF19EA">
        <w:object w:dxaOrig="300" w:dyaOrig="360">
          <v:shape id="_x0000_i1032" type="#_x0000_t75" style="width:15pt;height:18pt" o:ole="">
            <v:imagedata r:id="rId21" o:title=""/>
          </v:shape>
          <o:OLEObject Type="Embed" ProgID="Equation.3" ShapeID="_x0000_i1032" DrawAspect="Content" ObjectID="_1398852057" r:id="rId22"/>
        </w:object>
      </w:r>
      <w:r w:rsidRPr="00EF19EA">
        <w:t xml:space="preserve"> k</w:t>
      </w:r>
      <w:r w:rsidR="00EF19EA" w:rsidRPr="00EF19EA">
        <w:t>ruhového odseku</w:t>
      </w:r>
      <w:r w:rsidRPr="00EF19EA">
        <w:t xml:space="preserve"> </w:t>
      </w:r>
      <w:r w:rsidR="00EF19EA" w:rsidRPr="00EF19EA">
        <w:t xml:space="preserve"> a dĺžku kružnicového oblúka, </w:t>
      </w:r>
      <w:r w:rsidRPr="00EF19EA">
        <w:t xml:space="preserve">ak polomer </w:t>
      </w:r>
      <w:r w:rsidR="00EF19EA" w:rsidRPr="00EF19EA">
        <w:t xml:space="preserve">príslušného kruhu je </w:t>
      </w:r>
      <w:r w:rsidRPr="00EF19EA">
        <w:object w:dxaOrig="980" w:dyaOrig="320">
          <v:shape id="_x0000_i1033" type="#_x0000_t75" style="width:48.75pt;height:15.75pt">
            <v:imagedata r:id="rId23" o:title=""/>
          </v:shape>
        </w:object>
      </w:r>
      <w:r w:rsidRPr="00EF19EA">
        <w:t xml:space="preserve"> a stredový uhol </w:t>
      </w:r>
      <w:r w:rsidRPr="00EF19EA">
        <w:object w:dxaOrig="880" w:dyaOrig="320">
          <v:shape id="_x0000_i1034" type="#_x0000_t75" style="width:44.25pt;height:15.75pt">
            <v:imagedata r:id="rId24" o:title=""/>
          </v:shape>
        </w:object>
      </w:r>
      <w:r w:rsidRPr="00EF19EA">
        <w:t>.</w:t>
      </w:r>
    </w:p>
    <w:p w:rsidR="00044796" w:rsidRPr="00EF19EA" w:rsidRDefault="00044796" w:rsidP="00044796">
      <w:pPr>
        <w:numPr>
          <w:ilvl w:val="0"/>
          <w:numId w:val="1"/>
        </w:numPr>
        <w:spacing w:line="360" w:lineRule="auto"/>
      </w:pPr>
      <w:r w:rsidRPr="00EF19EA">
        <w:t xml:space="preserve">Vypočítajte obsah </w:t>
      </w:r>
      <w:proofErr w:type="spellStart"/>
      <w:r w:rsidRPr="00EF19EA">
        <w:t>medzikružia</w:t>
      </w:r>
      <w:proofErr w:type="spellEnd"/>
      <w:r w:rsidRPr="00EF19EA">
        <w:t xml:space="preserve">, ktoré je ohraničené kružnicami s priemermi </w:t>
      </w:r>
      <w:smartTag w:uri="urn:schemas-microsoft-com:office:smarttags" w:element="metricconverter">
        <w:smartTagPr>
          <w:attr w:name="ProductID" w:val="50 mm"/>
        </w:smartTagPr>
        <w:r w:rsidRPr="00EF19EA">
          <w:rPr>
            <w:i/>
          </w:rPr>
          <w:t>50 mm</w:t>
        </w:r>
      </w:smartTag>
      <w:r w:rsidRPr="00EF19EA">
        <w:t xml:space="preserve"> a </w:t>
      </w:r>
    </w:p>
    <w:p w:rsidR="00044796" w:rsidRPr="00EF19EA" w:rsidRDefault="00044796" w:rsidP="00044796">
      <w:pPr>
        <w:spacing w:line="360" w:lineRule="auto"/>
        <w:ind w:firstLine="360"/>
      </w:pPr>
      <w:smartTag w:uri="urn:schemas-microsoft-com:office:smarttags" w:element="metricconverter">
        <w:smartTagPr>
          <w:attr w:name="ProductID" w:val="32 mm"/>
        </w:smartTagPr>
        <w:r w:rsidRPr="00EF19EA">
          <w:rPr>
            <w:i/>
          </w:rPr>
          <w:t>32 mm</w:t>
        </w:r>
      </w:smartTag>
      <w:r w:rsidRPr="00EF19EA">
        <w:t>.</w:t>
      </w:r>
    </w:p>
    <w:p w:rsidR="00E70F9C" w:rsidRPr="00EF19EA" w:rsidRDefault="00E70F9C" w:rsidP="00E70F9C">
      <w:pPr>
        <w:numPr>
          <w:ilvl w:val="0"/>
          <w:numId w:val="1"/>
        </w:numPr>
        <w:spacing w:line="360" w:lineRule="auto"/>
      </w:pPr>
      <w:r w:rsidRPr="00EF19EA">
        <w:t xml:space="preserve">V pravidelnom osemuholníku poznáte polomer </w:t>
      </w:r>
      <w:r w:rsidRPr="00EF19EA">
        <w:rPr>
          <w:position w:val="-10"/>
        </w:rPr>
        <w:object w:dxaOrig="980" w:dyaOrig="320">
          <v:shape id="_x0000_i1035" type="#_x0000_t75" style="width:48.75pt;height:15.75pt" o:ole="">
            <v:imagedata r:id="rId25" o:title=""/>
          </v:shape>
          <o:OLEObject Type="Embed" ProgID="Equation.3" ShapeID="_x0000_i1035" DrawAspect="Content" ObjectID="_1398852058" r:id="rId26"/>
        </w:object>
      </w:r>
      <w:r w:rsidRPr="00EF19EA">
        <w:t>kružnice vpísanej do osemuholníka.</w:t>
      </w:r>
      <w:r w:rsidR="00EF19EA" w:rsidRPr="00EF19EA">
        <w:t xml:space="preserve"> Vypočítajte jeho obvod a obsah, veľkosť polomeru opísanej kružnice r, dĺžku strany a.</w:t>
      </w:r>
    </w:p>
    <w:p w:rsidR="004D2FF8" w:rsidRPr="00EF19EA" w:rsidRDefault="004D2FF8" w:rsidP="004D2FF8">
      <w:pPr>
        <w:numPr>
          <w:ilvl w:val="0"/>
          <w:numId w:val="1"/>
        </w:numPr>
        <w:spacing w:line="360" w:lineRule="auto"/>
      </w:pPr>
      <w:r w:rsidRPr="00EF19EA">
        <w:t xml:space="preserve">Je daný pravidelný 10-uholník a veľkosť polomeru opísanej kružnice r = </w:t>
      </w:r>
      <w:smartTag w:uri="urn:schemas-microsoft-com:office:smarttags" w:element="metricconverter">
        <w:smartTagPr>
          <w:attr w:name="ProductID" w:val="14 cm"/>
        </w:smartTagPr>
        <w:r w:rsidRPr="00EF19EA">
          <w:t>14 cm</w:t>
        </w:r>
      </w:smartTag>
      <w:r w:rsidRPr="00EF19EA">
        <w:t xml:space="preserve">. Vypočítajte jeho obsah, veľkosť polomeru vpísanej kružnice </w:t>
      </w:r>
      <w:r w:rsidR="002E0CCD" w:rsidRPr="00EF19EA">
        <w:rPr>
          <w:position w:val="-10"/>
        </w:rPr>
        <w:object w:dxaOrig="240" w:dyaOrig="260">
          <v:shape id="_x0000_i1036" type="#_x0000_t75" style="width:12pt;height:12.75pt" o:ole="">
            <v:imagedata r:id="rId27" o:title=""/>
          </v:shape>
          <o:OLEObject Type="Embed" ProgID="Equation.3" ShapeID="_x0000_i1036" DrawAspect="Content" ObjectID="_1398852059" r:id="rId28"/>
        </w:object>
      </w:r>
      <w:r w:rsidR="002E0CCD" w:rsidRPr="00EF19EA">
        <w:t>, dĺžku strany a.</w:t>
      </w:r>
    </w:p>
    <w:p w:rsidR="007D5F32" w:rsidRPr="00EF19EA" w:rsidRDefault="007D5F32" w:rsidP="007D5F32">
      <w:pPr>
        <w:numPr>
          <w:ilvl w:val="0"/>
          <w:numId w:val="1"/>
        </w:numPr>
        <w:spacing w:line="360" w:lineRule="auto"/>
      </w:pPr>
      <w:r w:rsidRPr="00EF19EA">
        <w:t xml:space="preserve">Všetky steny kuchyne chceme obložiť štvorcovými obkladačkami so stranou </w:t>
      </w:r>
      <w:smartTag w:uri="urn:schemas-microsoft-com:office:smarttags" w:element="metricconverter">
        <w:smartTagPr>
          <w:attr w:name="ProductID" w:val="16 cm"/>
        </w:smartTagPr>
        <w:r w:rsidRPr="00EF19EA">
          <w:rPr>
            <w:i/>
          </w:rPr>
          <w:t>16 cm</w:t>
        </w:r>
      </w:smartTag>
      <w:r w:rsidRPr="00EF19EA">
        <w:t xml:space="preserve"> do výšky </w:t>
      </w:r>
      <w:smartTag w:uri="urn:schemas-microsoft-com:office:smarttags" w:element="metricconverter">
        <w:smartTagPr>
          <w:attr w:name="ProductID" w:val="1,3 m"/>
        </w:smartTagPr>
        <w:r w:rsidRPr="00EF19EA">
          <w:rPr>
            <w:i/>
          </w:rPr>
          <w:t>1,3 m</w:t>
        </w:r>
      </w:smartTag>
      <w:r w:rsidRPr="00EF19EA">
        <w:t xml:space="preserve">. V kuchyni sú dvoje dvere, ktorých zárubne sú </w:t>
      </w:r>
      <w:smartTag w:uri="urn:schemas-microsoft-com:office:smarttags" w:element="metricconverter">
        <w:smartTagPr>
          <w:attr w:name="ProductID" w:val="90 cm"/>
        </w:smartTagPr>
        <w:r w:rsidRPr="00EF19EA">
          <w:rPr>
            <w:i/>
          </w:rPr>
          <w:t>90 cm</w:t>
        </w:r>
      </w:smartTag>
      <w:r w:rsidRPr="00EF19EA">
        <w:t xml:space="preserve"> široké. Koľko obkladačiek kúpime, ak počítame so stratou </w:t>
      </w:r>
      <w:r w:rsidRPr="00EF19EA">
        <w:rPr>
          <w:i/>
        </w:rPr>
        <w:t>6 %</w:t>
      </w:r>
      <w:r w:rsidRPr="00EF19EA">
        <w:t xml:space="preserve"> a rozmery obdĺžnikovej podlahy sú </w:t>
      </w:r>
      <w:smartTag w:uri="urn:schemas-microsoft-com:office:smarttags" w:element="metricconverter">
        <w:smartTagPr>
          <w:attr w:name="ProductID" w:val="3,4 m"/>
        </w:smartTagPr>
        <w:r w:rsidRPr="00EF19EA">
          <w:rPr>
            <w:i/>
          </w:rPr>
          <w:t>3,4 m</w:t>
        </w:r>
      </w:smartTag>
      <w:r w:rsidRPr="00EF19EA">
        <w:t xml:space="preserve"> a </w:t>
      </w:r>
      <w:r w:rsidRPr="00EF19EA">
        <w:rPr>
          <w:i/>
        </w:rPr>
        <w:t>2,3 m</w:t>
      </w:r>
      <w:r w:rsidRPr="00EF19EA">
        <w:t>.</w:t>
      </w:r>
    </w:p>
    <w:p w:rsidR="007D5F32" w:rsidRPr="00EF19EA" w:rsidRDefault="007D5F32" w:rsidP="007D5F32">
      <w:pPr>
        <w:numPr>
          <w:ilvl w:val="0"/>
          <w:numId w:val="1"/>
        </w:numPr>
        <w:spacing w:line="360" w:lineRule="auto"/>
      </w:pPr>
      <w:r w:rsidRPr="00EF19EA">
        <w:t>Štít strechy má tvar rovnoramenného trojuholníka. Šírka je 12,8m, sklon strec</w:t>
      </w:r>
      <w:r w:rsidR="00EF19EA" w:rsidRPr="00EF19EA">
        <w:t>hy 38°. Vypočítajte výšku štítu a dĺžku strany štítu.</w:t>
      </w:r>
    </w:p>
    <w:p w:rsidR="00DA166E" w:rsidRPr="00EF19EA" w:rsidRDefault="00DA166E" w:rsidP="00DA166E">
      <w:pPr>
        <w:numPr>
          <w:ilvl w:val="0"/>
          <w:numId w:val="1"/>
        </w:numPr>
        <w:spacing w:line="360" w:lineRule="auto"/>
      </w:pPr>
      <w:r w:rsidRPr="00EF19EA">
        <w:t>Štít strechy má tvar rovnoramenného trojuholníka. Výška je 8,3m, sklon strechy 34°30´. Vypočítajte dĺžku strany štítu.</w:t>
      </w:r>
    </w:p>
    <w:p w:rsidR="003617A5" w:rsidRPr="00EF19EA" w:rsidRDefault="003617A5" w:rsidP="003617A5">
      <w:pPr>
        <w:numPr>
          <w:ilvl w:val="0"/>
          <w:numId w:val="1"/>
        </w:numPr>
        <w:spacing w:line="360" w:lineRule="auto"/>
      </w:pPr>
      <w:r w:rsidRPr="00EF19EA">
        <w:t xml:space="preserve">Dĺžka banskej chodby je </w:t>
      </w:r>
      <w:smartTag w:uri="urn:schemas-microsoft-com:office:smarttags" w:element="metricconverter">
        <w:smartTagPr>
          <w:attr w:name="ProductID" w:val="25 m"/>
        </w:smartTagPr>
        <w:r w:rsidRPr="00EF19EA">
          <w:t>25 m</w:t>
        </w:r>
      </w:smartTag>
      <w:r w:rsidRPr="00EF19EA">
        <w:t xml:space="preserve">. Výškový rozdiel medzi obidvoma jej koncami je </w:t>
      </w:r>
      <w:smartTag w:uri="urn:schemas-microsoft-com:office:smarttags" w:element="metricconverter">
        <w:smartTagPr>
          <w:attr w:name="ProductID" w:val="5,3 m"/>
        </w:smartTagPr>
        <w:r w:rsidRPr="00EF19EA">
          <w:t>5,3 m</w:t>
        </w:r>
      </w:smartTag>
      <w:r w:rsidRPr="00EF19EA">
        <w:t>. Vypočítajte uhol jej sklonu.</w:t>
      </w:r>
    </w:p>
    <w:p w:rsidR="003617A5" w:rsidRPr="00EF19EA" w:rsidRDefault="003617A5" w:rsidP="003617A5">
      <w:pPr>
        <w:numPr>
          <w:ilvl w:val="0"/>
          <w:numId w:val="1"/>
        </w:numPr>
        <w:spacing w:line="360" w:lineRule="auto"/>
      </w:pPr>
      <w:r w:rsidRPr="00EF19EA">
        <w:t>Ako vysoko je okno, ak k nemu dosahuje rebrík s dĺžkou 15,3m, ktorý zviera so zemou uhol 61°?</w:t>
      </w:r>
    </w:p>
    <w:p w:rsidR="003617A5" w:rsidRPr="00EF19EA" w:rsidRDefault="003617A5" w:rsidP="003617A5">
      <w:pPr>
        <w:numPr>
          <w:ilvl w:val="0"/>
          <w:numId w:val="1"/>
        </w:numPr>
        <w:spacing w:line="360" w:lineRule="auto"/>
      </w:pPr>
      <w:r w:rsidRPr="00EF19EA">
        <w:t xml:space="preserve">Vypočítajte počet schodov z jedného poschodia na druhé, ak treba prekonať výšku </w:t>
      </w:r>
      <w:smartTag w:uri="urn:schemas-microsoft-com:office:smarttags" w:element="metricconverter">
        <w:smartTagPr>
          <w:attr w:name="ProductID" w:val="3,27 m"/>
        </w:smartTagPr>
        <w:r w:rsidRPr="00EF19EA">
          <w:t>3,27 m</w:t>
        </w:r>
      </w:smartTag>
      <w:r w:rsidRPr="00EF19EA">
        <w:t xml:space="preserve"> so sklonom 25° a jednotlivé schody sú </w:t>
      </w:r>
      <w:smartTag w:uri="urn:schemas-microsoft-com:office:smarttags" w:element="metricconverter">
        <w:smartTagPr>
          <w:attr w:name="ProductID" w:val="0,27 m"/>
        </w:smartTagPr>
        <w:r w:rsidRPr="00EF19EA">
          <w:t>0,27 m</w:t>
        </w:r>
      </w:smartTag>
      <w:r w:rsidRPr="00EF19EA">
        <w:t xml:space="preserve"> široké.</w:t>
      </w:r>
    </w:p>
    <w:p w:rsidR="00813E75" w:rsidRPr="00EF19EA" w:rsidRDefault="00813E75"/>
    <w:sectPr w:rsidR="00813E75" w:rsidRPr="00EF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87C" w:rsidRDefault="00AC787C">
      <w:r>
        <w:separator/>
      </w:r>
    </w:p>
  </w:endnote>
  <w:endnote w:type="continuationSeparator" w:id="0">
    <w:p w:rsidR="00AC787C" w:rsidRDefault="00AC7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87C" w:rsidRDefault="00AC787C">
      <w:r>
        <w:separator/>
      </w:r>
    </w:p>
  </w:footnote>
  <w:footnote w:type="continuationSeparator" w:id="0">
    <w:p w:rsidR="00AC787C" w:rsidRDefault="00AC7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253"/>
    <w:multiLevelType w:val="multilevel"/>
    <w:tmpl w:val="C7885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A807527"/>
    <w:multiLevelType w:val="multilevel"/>
    <w:tmpl w:val="C7885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2B3113A"/>
    <w:multiLevelType w:val="multilevel"/>
    <w:tmpl w:val="C7885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9475F7C"/>
    <w:multiLevelType w:val="multilevel"/>
    <w:tmpl w:val="C8FC22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DB638FB"/>
    <w:multiLevelType w:val="multilevel"/>
    <w:tmpl w:val="C8FC22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F8350D0"/>
    <w:multiLevelType w:val="multilevel"/>
    <w:tmpl w:val="C7885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8B31299"/>
    <w:multiLevelType w:val="multilevel"/>
    <w:tmpl w:val="C7885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E8C7E47"/>
    <w:multiLevelType w:val="multilevel"/>
    <w:tmpl w:val="20F4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5F1"/>
    <w:rsid w:val="0000524D"/>
    <w:rsid w:val="00044796"/>
    <w:rsid w:val="000B31AC"/>
    <w:rsid w:val="001550E6"/>
    <w:rsid w:val="00206FDB"/>
    <w:rsid w:val="002E0CCD"/>
    <w:rsid w:val="00305F90"/>
    <w:rsid w:val="00325F0E"/>
    <w:rsid w:val="003617A5"/>
    <w:rsid w:val="003C71FF"/>
    <w:rsid w:val="004046AD"/>
    <w:rsid w:val="004639D6"/>
    <w:rsid w:val="004D2FF8"/>
    <w:rsid w:val="00587A82"/>
    <w:rsid w:val="007D5F32"/>
    <w:rsid w:val="00813E75"/>
    <w:rsid w:val="009D302A"/>
    <w:rsid w:val="00AC787C"/>
    <w:rsid w:val="00AD6196"/>
    <w:rsid w:val="00CB3E84"/>
    <w:rsid w:val="00CE37CC"/>
    <w:rsid w:val="00D21D7F"/>
    <w:rsid w:val="00D4768B"/>
    <w:rsid w:val="00D72731"/>
    <w:rsid w:val="00DA166E"/>
    <w:rsid w:val="00E70F9C"/>
    <w:rsid w:val="00EF15F1"/>
    <w:rsid w:val="00EF19EA"/>
    <w:rsid w:val="00F4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EF15F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F15F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Príprava na školskú</vt:lpstr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Príprava na školskú</dc:title>
  <dc:subject/>
  <dc:creator>User</dc:creator>
  <cp:keywords/>
  <dc:description/>
  <cp:lastModifiedBy>kabinetmatematika</cp:lastModifiedBy>
  <cp:revision>2</cp:revision>
  <cp:lastPrinted>2012-05-18T11:13:00Z</cp:lastPrinted>
  <dcterms:created xsi:type="dcterms:W3CDTF">2012-05-18T11:14:00Z</dcterms:created>
  <dcterms:modified xsi:type="dcterms:W3CDTF">2012-05-18T11:14:00Z</dcterms:modified>
</cp:coreProperties>
</file>