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>Príloha č. 2:</w:t>
      </w:r>
    </w:p>
    <w:p w:rsidR="00E53A85" w:rsidRDefault="00914756" w:rsidP="00E53A85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Špecifikácia stavebnej práce</w:t>
      </w:r>
    </w:p>
    <w:tbl>
      <w:tblPr>
        <w:tblStyle w:val="Mriekatabuky"/>
        <w:tblW w:w="955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1019"/>
        <w:gridCol w:w="2704"/>
        <w:gridCol w:w="1204"/>
        <w:gridCol w:w="1396"/>
        <w:gridCol w:w="1276"/>
      </w:tblGrid>
      <w:tr w:rsidR="00D073BF" w:rsidRPr="00D073BF" w:rsidTr="00877AE8">
        <w:trPr>
          <w:tblHeader/>
          <w:jc w:val="center"/>
        </w:trPr>
        <w:tc>
          <w:tcPr>
            <w:tcW w:w="1953" w:type="dxa"/>
            <w:vAlign w:val="center"/>
          </w:tcPr>
          <w:p w:rsidR="00D073BF" w:rsidRPr="00D073BF" w:rsidRDefault="00D073BF" w:rsidP="00877AE8">
            <w:pPr>
              <w:jc w:val="center"/>
              <w:rPr>
                <w:b/>
                <w:sz w:val="18"/>
                <w:szCs w:val="22"/>
              </w:rPr>
            </w:pPr>
            <w:r w:rsidRPr="00D073BF">
              <w:rPr>
                <w:b/>
                <w:sz w:val="18"/>
                <w:szCs w:val="22"/>
              </w:rPr>
              <w:t>Rozmer okien</w:t>
            </w:r>
          </w:p>
        </w:tc>
        <w:tc>
          <w:tcPr>
            <w:tcW w:w="1019" w:type="dxa"/>
            <w:vAlign w:val="center"/>
          </w:tcPr>
          <w:p w:rsidR="00D073BF" w:rsidRPr="00D073BF" w:rsidRDefault="00D073BF" w:rsidP="00877AE8">
            <w:pPr>
              <w:jc w:val="center"/>
              <w:rPr>
                <w:b/>
                <w:sz w:val="18"/>
                <w:szCs w:val="22"/>
              </w:rPr>
            </w:pPr>
            <w:r w:rsidRPr="00D073BF">
              <w:rPr>
                <w:b/>
                <w:sz w:val="18"/>
                <w:szCs w:val="22"/>
              </w:rPr>
              <w:t>Množstvo</w:t>
            </w:r>
          </w:p>
        </w:tc>
        <w:tc>
          <w:tcPr>
            <w:tcW w:w="2704" w:type="dxa"/>
            <w:vAlign w:val="center"/>
          </w:tcPr>
          <w:p w:rsidR="00D073BF" w:rsidRPr="00D073BF" w:rsidRDefault="00D073BF" w:rsidP="00877AE8">
            <w:pPr>
              <w:jc w:val="center"/>
              <w:rPr>
                <w:b/>
                <w:sz w:val="18"/>
                <w:szCs w:val="22"/>
              </w:rPr>
            </w:pPr>
            <w:r w:rsidRPr="00D073BF">
              <w:rPr>
                <w:b/>
                <w:sz w:val="18"/>
                <w:szCs w:val="22"/>
              </w:rPr>
              <w:t>Popis okna</w:t>
            </w:r>
          </w:p>
        </w:tc>
        <w:tc>
          <w:tcPr>
            <w:tcW w:w="1204" w:type="dxa"/>
            <w:vAlign w:val="center"/>
          </w:tcPr>
          <w:p w:rsidR="00D073BF" w:rsidRPr="00D073BF" w:rsidRDefault="00D073BF" w:rsidP="00877AE8">
            <w:pPr>
              <w:jc w:val="center"/>
              <w:rPr>
                <w:b/>
                <w:sz w:val="18"/>
                <w:szCs w:val="22"/>
              </w:rPr>
            </w:pPr>
            <w:r w:rsidRPr="00D073BF">
              <w:rPr>
                <w:b/>
                <w:sz w:val="18"/>
                <w:szCs w:val="22"/>
              </w:rPr>
              <w:t>Cena/ks</w:t>
            </w:r>
          </w:p>
          <w:p w:rsidR="00D073BF" w:rsidRPr="00D073BF" w:rsidRDefault="00D073BF" w:rsidP="00877AE8">
            <w:pPr>
              <w:jc w:val="center"/>
              <w:rPr>
                <w:b/>
                <w:sz w:val="18"/>
                <w:szCs w:val="22"/>
              </w:rPr>
            </w:pPr>
            <w:r w:rsidRPr="00D073BF">
              <w:rPr>
                <w:b/>
                <w:sz w:val="18"/>
                <w:szCs w:val="22"/>
              </w:rPr>
              <w:t>EUR bez DPH</w:t>
            </w:r>
          </w:p>
        </w:tc>
        <w:tc>
          <w:tcPr>
            <w:tcW w:w="1396" w:type="dxa"/>
            <w:vAlign w:val="center"/>
          </w:tcPr>
          <w:p w:rsidR="00D073BF" w:rsidRPr="00D073BF" w:rsidRDefault="00D073BF" w:rsidP="00877AE8">
            <w:pPr>
              <w:jc w:val="center"/>
              <w:rPr>
                <w:b/>
                <w:sz w:val="18"/>
                <w:szCs w:val="22"/>
              </w:rPr>
            </w:pPr>
            <w:r w:rsidRPr="00D073BF">
              <w:rPr>
                <w:b/>
                <w:sz w:val="18"/>
                <w:szCs w:val="22"/>
              </w:rPr>
              <w:t>Cena/spolu</w:t>
            </w:r>
          </w:p>
          <w:p w:rsidR="00D073BF" w:rsidRPr="00D073BF" w:rsidRDefault="00D073BF" w:rsidP="00877AE8">
            <w:pPr>
              <w:jc w:val="center"/>
              <w:rPr>
                <w:b/>
                <w:sz w:val="18"/>
                <w:szCs w:val="22"/>
              </w:rPr>
            </w:pPr>
            <w:r w:rsidRPr="00D073BF">
              <w:rPr>
                <w:b/>
                <w:sz w:val="18"/>
                <w:szCs w:val="22"/>
              </w:rPr>
              <w:t>EUR bez DPH</w:t>
            </w:r>
          </w:p>
        </w:tc>
        <w:tc>
          <w:tcPr>
            <w:tcW w:w="1276" w:type="dxa"/>
            <w:vAlign w:val="center"/>
          </w:tcPr>
          <w:p w:rsidR="00D073BF" w:rsidRPr="00D073BF" w:rsidRDefault="00D073BF" w:rsidP="00877AE8">
            <w:pPr>
              <w:jc w:val="center"/>
              <w:rPr>
                <w:b/>
                <w:sz w:val="18"/>
                <w:szCs w:val="22"/>
              </w:rPr>
            </w:pPr>
            <w:r w:rsidRPr="00D073BF">
              <w:rPr>
                <w:b/>
                <w:sz w:val="18"/>
                <w:szCs w:val="22"/>
              </w:rPr>
              <w:t>Cena/spolu</w:t>
            </w:r>
          </w:p>
          <w:p w:rsidR="00D073BF" w:rsidRPr="00D073BF" w:rsidRDefault="00D073BF" w:rsidP="00877AE8">
            <w:pPr>
              <w:jc w:val="center"/>
              <w:rPr>
                <w:b/>
                <w:sz w:val="18"/>
                <w:szCs w:val="22"/>
              </w:rPr>
            </w:pPr>
            <w:r w:rsidRPr="00D073BF">
              <w:rPr>
                <w:b/>
                <w:sz w:val="18"/>
                <w:szCs w:val="22"/>
              </w:rPr>
              <w:t>EUR s DPH</w:t>
            </w:r>
          </w:p>
        </w:tc>
      </w:tr>
      <w:tr w:rsidR="00474B0C" w:rsidRPr="00F951DB" w:rsidTr="00F951DB">
        <w:trPr>
          <w:trHeight w:val="2528"/>
          <w:jc w:val="center"/>
        </w:trPr>
        <w:tc>
          <w:tcPr>
            <w:tcW w:w="1953" w:type="dxa"/>
            <w:vAlign w:val="center"/>
          </w:tcPr>
          <w:p w:rsidR="00474B0C" w:rsidRPr="00F951DB" w:rsidRDefault="00474B0C" w:rsidP="00877AE8">
            <w:pPr>
              <w:jc w:val="center"/>
              <w:rPr>
                <w:sz w:val="16"/>
              </w:rPr>
            </w:pPr>
            <w:r w:rsidRPr="00F951DB">
              <w:rPr>
                <w:sz w:val="16"/>
              </w:rPr>
              <w:object w:dxaOrig="2280" w:dyaOrig="18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2pt;height:73.8pt" o:ole="">
                  <v:imagedata r:id="rId7" o:title=""/>
                </v:shape>
                <o:OLEObject Type="Embed" ProgID="PBrush" ShapeID="_x0000_i1025" DrawAspect="Content" ObjectID="_1624337888" r:id="rId8"/>
              </w:object>
            </w:r>
          </w:p>
        </w:tc>
        <w:tc>
          <w:tcPr>
            <w:tcW w:w="1019" w:type="dxa"/>
            <w:vAlign w:val="center"/>
          </w:tcPr>
          <w:p w:rsidR="00474B0C" w:rsidRPr="00F951DB" w:rsidRDefault="00F95E1A" w:rsidP="00877AE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  <w:r w:rsidR="00474B0C" w:rsidRPr="00F951DB">
              <w:rPr>
                <w:sz w:val="16"/>
              </w:rPr>
              <w:t xml:space="preserve"> ks</w:t>
            </w:r>
          </w:p>
        </w:tc>
        <w:tc>
          <w:tcPr>
            <w:tcW w:w="2704" w:type="dxa"/>
            <w:vAlign w:val="center"/>
          </w:tcPr>
          <w:p w:rsidR="00474B0C" w:rsidRPr="00F951DB" w:rsidRDefault="00474B0C" w:rsidP="00474B0C">
            <w:pPr>
              <w:rPr>
                <w:rFonts w:eastAsia="Calibri"/>
                <w:b/>
                <w:sz w:val="16"/>
                <w:szCs w:val="12"/>
              </w:rPr>
            </w:pPr>
            <w:r w:rsidRPr="00F951DB">
              <w:rPr>
                <w:rFonts w:eastAsia="Calibri"/>
                <w:b/>
                <w:sz w:val="16"/>
                <w:szCs w:val="12"/>
              </w:rPr>
              <w:t>2 dielny výrobok (viď obrázok)</w:t>
            </w:r>
          </w:p>
          <w:p w:rsidR="004F423B" w:rsidRPr="00F951DB" w:rsidRDefault="004F423B" w:rsidP="004F423B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otváravo-sklopné ľavé (pravé),</w:t>
            </w:r>
          </w:p>
          <w:p w:rsidR="00474B0C" w:rsidRPr="00F951DB" w:rsidRDefault="00474B0C" w:rsidP="00474B0C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5 komorové,</w:t>
            </w:r>
          </w:p>
          <w:p w:rsidR="00474B0C" w:rsidRPr="00F951DB" w:rsidRDefault="00474B0C" w:rsidP="00474B0C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farba: biela,</w:t>
            </w:r>
          </w:p>
          <w:p w:rsidR="00474B0C" w:rsidRPr="00F951DB" w:rsidRDefault="00474B0C" w:rsidP="00474B0C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rozmer 1150 / 2060,</w:t>
            </w:r>
          </w:p>
          <w:p w:rsidR="00474B0C" w:rsidRPr="00F951DB" w:rsidRDefault="00474B0C" w:rsidP="00474B0C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montáž okien, vonkajších a vnútorných parapetov (</w:t>
            </w:r>
            <w:r w:rsidRPr="00F951DB">
              <w:rPr>
                <w:b/>
                <w:sz w:val="16"/>
                <w:szCs w:val="12"/>
              </w:rPr>
              <w:t>vnútorné parapety je potrebné zhodnotiť pri obhliadke na mieste</w:t>
            </w:r>
            <w:r w:rsidRPr="00F951DB">
              <w:rPr>
                <w:sz w:val="16"/>
                <w:szCs w:val="12"/>
              </w:rPr>
              <w:t>),</w:t>
            </w:r>
          </w:p>
          <w:p w:rsidR="00474B0C" w:rsidRPr="00F951DB" w:rsidRDefault="00474B0C" w:rsidP="00474B0C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murárske práce – vysprávky,</w:t>
            </w:r>
          </w:p>
          <w:p w:rsidR="00474B0C" w:rsidRPr="00F951DB" w:rsidRDefault="00474B0C" w:rsidP="00474B0C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demontáž a likvidácia pôvodných okien.</w:t>
            </w:r>
          </w:p>
        </w:tc>
        <w:tc>
          <w:tcPr>
            <w:tcW w:w="1204" w:type="dxa"/>
            <w:vAlign w:val="center"/>
          </w:tcPr>
          <w:p w:rsidR="00474B0C" w:rsidRPr="00F951DB" w:rsidRDefault="00474B0C" w:rsidP="00877AE8">
            <w:pPr>
              <w:rPr>
                <w:sz w:val="16"/>
              </w:rPr>
            </w:pPr>
          </w:p>
        </w:tc>
        <w:tc>
          <w:tcPr>
            <w:tcW w:w="1396" w:type="dxa"/>
          </w:tcPr>
          <w:p w:rsidR="00474B0C" w:rsidRPr="00F951DB" w:rsidRDefault="00474B0C" w:rsidP="00877AE8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474B0C" w:rsidRPr="00F951DB" w:rsidRDefault="00474B0C" w:rsidP="00877AE8">
            <w:pPr>
              <w:rPr>
                <w:sz w:val="16"/>
              </w:rPr>
            </w:pPr>
          </w:p>
        </w:tc>
      </w:tr>
      <w:tr w:rsidR="004F423B" w:rsidTr="00F951DB">
        <w:trPr>
          <w:trHeight w:val="1757"/>
          <w:jc w:val="center"/>
        </w:trPr>
        <w:tc>
          <w:tcPr>
            <w:tcW w:w="1953" w:type="dxa"/>
            <w:vAlign w:val="center"/>
          </w:tcPr>
          <w:p w:rsidR="004F423B" w:rsidRPr="00C23114" w:rsidRDefault="00F951DB" w:rsidP="004F423B">
            <w:pPr>
              <w:jc w:val="center"/>
              <w:rPr>
                <w:b/>
              </w:rPr>
            </w:pPr>
            <w:r>
              <w:object w:dxaOrig="3336" w:dyaOrig="3684">
                <v:shape id="_x0000_i1026" type="#_x0000_t75" style="width:69.6pt;height:76.8pt" o:ole="">
                  <v:imagedata r:id="rId9" o:title=""/>
                </v:shape>
                <o:OLEObject Type="Embed" ProgID="PBrush" ShapeID="_x0000_i1026" DrawAspect="Content" ObjectID="_1624337889" r:id="rId10"/>
              </w:object>
            </w:r>
          </w:p>
        </w:tc>
        <w:tc>
          <w:tcPr>
            <w:tcW w:w="1019" w:type="dxa"/>
            <w:vAlign w:val="center"/>
          </w:tcPr>
          <w:p w:rsidR="004F423B" w:rsidRPr="00DD210A" w:rsidRDefault="004F423B" w:rsidP="004F423B">
            <w:pPr>
              <w:jc w:val="center"/>
              <w:rPr>
                <w:sz w:val="16"/>
              </w:rPr>
            </w:pPr>
            <w:r w:rsidRPr="00DD210A">
              <w:rPr>
                <w:sz w:val="16"/>
              </w:rPr>
              <w:t>2 ks</w:t>
            </w:r>
          </w:p>
        </w:tc>
        <w:tc>
          <w:tcPr>
            <w:tcW w:w="2704" w:type="dxa"/>
            <w:vAlign w:val="center"/>
          </w:tcPr>
          <w:p w:rsidR="004F423B" w:rsidRPr="00F951DB" w:rsidRDefault="004F423B" w:rsidP="004F423B">
            <w:pPr>
              <w:rPr>
                <w:rFonts w:eastAsia="Calibri"/>
                <w:b/>
                <w:sz w:val="16"/>
                <w:szCs w:val="12"/>
              </w:rPr>
            </w:pPr>
            <w:r w:rsidRPr="00F951DB">
              <w:rPr>
                <w:rFonts w:eastAsia="Calibri"/>
                <w:b/>
                <w:sz w:val="16"/>
                <w:szCs w:val="12"/>
              </w:rPr>
              <w:t>3 dielny výrobok (viď obrázok)</w:t>
            </w:r>
          </w:p>
          <w:p w:rsidR="004F423B" w:rsidRPr="00F951DB" w:rsidRDefault="004F423B" w:rsidP="004F423B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otváranie vchodové ľavé, pravé</w:t>
            </w:r>
          </w:p>
          <w:p w:rsidR="004F423B" w:rsidRPr="00F951DB" w:rsidRDefault="004F423B" w:rsidP="004F423B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5 komorové,</w:t>
            </w:r>
          </w:p>
          <w:p w:rsidR="004F423B" w:rsidRPr="00F951DB" w:rsidRDefault="004F423B" w:rsidP="004F423B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farba: biela,</w:t>
            </w:r>
          </w:p>
          <w:p w:rsidR="004F423B" w:rsidRPr="00F951DB" w:rsidRDefault="004F423B" w:rsidP="004F423B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rozmer 1450 / 3150,</w:t>
            </w:r>
          </w:p>
          <w:p w:rsidR="004F423B" w:rsidRPr="00F951DB" w:rsidRDefault="004F423B" w:rsidP="004F423B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murárske práce – vysprávky,</w:t>
            </w:r>
          </w:p>
          <w:p w:rsidR="004F423B" w:rsidRPr="00F951DB" w:rsidRDefault="004F423B" w:rsidP="004F423B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demontáž a likvidácia pôvodných okien.</w:t>
            </w:r>
          </w:p>
        </w:tc>
        <w:tc>
          <w:tcPr>
            <w:tcW w:w="1204" w:type="dxa"/>
            <w:vAlign w:val="center"/>
          </w:tcPr>
          <w:p w:rsidR="004F423B" w:rsidRDefault="004F423B" w:rsidP="004F423B"/>
        </w:tc>
        <w:tc>
          <w:tcPr>
            <w:tcW w:w="1396" w:type="dxa"/>
          </w:tcPr>
          <w:p w:rsidR="004F423B" w:rsidRDefault="004F423B" w:rsidP="004F423B"/>
        </w:tc>
        <w:tc>
          <w:tcPr>
            <w:tcW w:w="1276" w:type="dxa"/>
          </w:tcPr>
          <w:p w:rsidR="004F423B" w:rsidRDefault="004F423B" w:rsidP="004F423B"/>
        </w:tc>
      </w:tr>
      <w:tr w:rsidR="004F423B" w:rsidTr="00F951DB">
        <w:trPr>
          <w:trHeight w:val="2065"/>
          <w:jc w:val="center"/>
        </w:trPr>
        <w:tc>
          <w:tcPr>
            <w:tcW w:w="1953" w:type="dxa"/>
            <w:vAlign w:val="center"/>
          </w:tcPr>
          <w:p w:rsidR="004F423B" w:rsidRPr="00150810" w:rsidRDefault="004F423B" w:rsidP="004F423B">
            <w:pPr>
              <w:jc w:val="center"/>
              <w:rPr>
                <w:b/>
                <w:sz w:val="16"/>
              </w:rPr>
            </w:pPr>
            <w:r w:rsidRPr="00150810">
              <w:rPr>
                <w:b/>
                <w:sz w:val="16"/>
              </w:rPr>
              <w:t>Osobitne požadované podmienky</w:t>
            </w:r>
          </w:p>
        </w:tc>
        <w:tc>
          <w:tcPr>
            <w:tcW w:w="1019" w:type="dxa"/>
            <w:vAlign w:val="center"/>
          </w:tcPr>
          <w:p w:rsidR="004F423B" w:rsidRDefault="004F423B" w:rsidP="004F423B">
            <w:pPr>
              <w:jc w:val="center"/>
            </w:pPr>
          </w:p>
        </w:tc>
        <w:tc>
          <w:tcPr>
            <w:tcW w:w="2704" w:type="dxa"/>
            <w:vAlign w:val="center"/>
          </w:tcPr>
          <w:p w:rsidR="00F951DB" w:rsidRDefault="00F951DB" w:rsidP="004F423B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Vonkajší parapet hliníkový hr. 1 mm, farba: biela (hnedá) na šírku požadovaného okna,</w:t>
            </w:r>
          </w:p>
          <w:p w:rsidR="00F951DB" w:rsidRDefault="00F951DB" w:rsidP="004F423B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 xml:space="preserve">Vnútorný parapet plastový, farba: biela na šírku požadovaného okna, </w:t>
            </w:r>
          </w:p>
          <w:p w:rsidR="004124DE" w:rsidRDefault="004124DE" w:rsidP="004F423B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Dvojsklo s TGI rámikom,</w:t>
            </w:r>
          </w:p>
          <w:p w:rsidR="004F423B" w:rsidRPr="00F951DB" w:rsidRDefault="004F423B" w:rsidP="004F423B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z dôvodnej možných rôznych rozmerov okien a dverí nutná obhliadka miesta realizácie a zameranie okien,</w:t>
            </w:r>
          </w:p>
          <w:p w:rsidR="002F1E0E" w:rsidRPr="0055319E" w:rsidRDefault="002F1E0E" w:rsidP="00F95E1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b/>
                <w:sz w:val="16"/>
                <w:szCs w:val="12"/>
              </w:rPr>
            </w:pPr>
            <w:r w:rsidRPr="0055319E">
              <w:rPr>
                <w:b/>
                <w:sz w:val="16"/>
                <w:szCs w:val="12"/>
              </w:rPr>
              <w:t xml:space="preserve">kvalita </w:t>
            </w:r>
            <w:r w:rsidR="0055319E">
              <w:rPr>
                <w:b/>
                <w:sz w:val="16"/>
                <w:szCs w:val="12"/>
              </w:rPr>
              <w:t xml:space="preserve">a technická špecifikácia </w:t>
            </w:r>
            <w:r w:rsidRPr="0055319E">
              <w:rPr>
                <w:b/>
                <w:sz w:val="16"/>
                <w:szCs w:val="12"/>
              </w:rPr>
              <w:t>okien musí zodpovedať oknám už namontovaných v predošlom období</w:t>
            </w:r>
            <w:r w:rsidR="0055319E">
              <w:rPr>
                <w:b/>
                <w:sz w:val="16"/>
                <w:szCs w:val="12"/>
              </w:rPr>
              <w:t xml:space="preserve"> (potrebné zistiť pri obhliadke)</w:t>
            </w:r>
            <w:r w:rsidRPr="0055319E">
              <w:rPr>
                <w:b/>
                <w:sz w:val="16"/>
                <w:szCs w:val="12"/>
              </w:rPr>
              <w:t>,</w:t>
            </w:r>
          </w:p>
          <w:p w:rsidR="00F95E1A" w:rsidRDefault="004F423B" w:rsidP="00F95E1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 w:rsidRPr="00F951DB">
              <w:rPr>
                <w:sz w:val="16"/>
                <w:szCs w:val="12"/>
              </w:rPr>
              <w:t>dovoz oki</w:t>
            </w:r>
            <w:r w:rsidR="002F1E0E">
              <w:rPr>
                <w:sz w:val="16"/>
                <w:szCs w:val="12"/>
              </w:rPr>
              <w:t>en a dverí na miesto realizácie,</w:t>
            </w:r>
          </w:p>
          <w:p w:rsidR="002F1E0E" w:rsidRPr="002F1E0E" w:rsidRDefault="002F1E0E" w:rsidP="002F1E0E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likvidácia odpadu zo stavebnej činnosti preukázaná dokladom o likvidácii odpadu.</w:t>
            </w:r>
          </w:p>
        </w:tc>
        <w:tc>
          <w:tcPr>
            <w:tcW w:w="1204" w:type="dxa"/>
            <w:vAlign w:val="center"/>
          </w:tcPr>
          <w:p w:rsidR="004F423B" w:rsidRDefault="004F423B" w:rsidP="004F423B"/>
        </w:tc>
        <w:tc>
          <w:tcPr>
            <w:tcW w:w="1396" w:type="dxa"/>
          </w:tcPr>
          <w:p w:rsidR="004F423B" w:rsidRDefault="004F423B" w:rsidP="004F423B"/>
        </w:tc>
        <w:tc>
          <w:tcPr>
            <w:tcW w:w="1276" w:type="dxa"/>
          </w:tcPr>
          <w:p w:rsidR="004F423B" w:rsidRDefault="004F423B" w:rsidP="004F423B"/>
        </w:tc>
      </w:tr>
      <w:tr w:rsidR="004F423B" w:rsidTr="002F4110">
        <w:trPr>
          <w:trHeight w:val="634"/>
          <w:jc w:val="center"/>
        </w:trPr>
        <w:tc>
          <w:tcPr>
            <w:tcW w:w="6880" w:type="dxa"/>
            <w:gridSpan w:val="4"/>
            <w:shd w:val="clear" w:color="auto" w:fill="FFF2CC" w:themeFill="accent4" w:themeFillTint="33"/>
            <w:vAlign w:val="center"/>
          </w:tcPr>
          <w:p w:rsidR="004F423B" w:rsidRPr="00635F9D" w:rsidRDefault="004F423B" w:rsidP="004F423B">
            <w:pPr>
              <w:rPr>
                <w:b/>
                <w:sz w:val="24"/>
              </w:rPr>
            </w:pPr>
            <w:r w:rsidRPr="00635F9D">
              <w:rPr>
                <w:b/>
                <w:sz w:val="24"/>
              </w:rPr>
              <w:t>SPOLU - za celý predmet zákazky</w:t>
            </w:r>
          </w:p>
        </w:tc>
        <w:tc>
          <w:tcPr>
            <w:tcW w:w="1396" w:type="dxa"/>
          </w:tcPr>
          <w:p w:rsidR="004F423B" w:rsidRDefault="004F423B" w:rsidP="004F423B"/>
        </w:tc>
        <w:tc>
          <w:tcPr>
            <w:tcW w:w="1276" w:type="dxa"/>
          </w:tcPr>
          <w:p w:rsidR="004F423B" w:rsidRDefault="004F423B" w:rsidP="004F423B"/>
        </w:tc>
      </w:tr>
    </w:tbl>
    <w:p w:rsidR="00106265" w:rsidRDefault="00106265" w:rsidP="00E53A85">
      <w:pPr>
        <w:pStyle w:val="Hlavika"/>
        <w:tabs>
          <w:tab w:val="clear" w:pos="4536"/>
          <w:tab w:val="clear" w:pos="9072"/>
        </w:tabs>
        <w:spacing w:before="60"/>
        <w:rPr>
          <w:rFonts w:ascii="Arial" w:hAnsi="Arial" w:cs="Arial"/>
          <w:sz w:val="24"/>
        </w:rPr>
      </w:pPr>
    </w:p>
    <w:p w:rsidR="00E53A85" w:rsidRPr="00C37D05" w:rsidRDefault="00E53A85" w:rsidP="00E53A85">
      <w:pPr>
        <w:pStyle w:val="Hlavika"/>
        <w:tabs>
          <w:tab w:val="clear" w:pos="4536"/>
          <w:tab w:val="clear" w:pos="9072"/>
        </w:tabs>
        <w:spacing w:before="60" w:after="120"/>
        <w:rPr>
          <w:iCs/>
          <w:sz w:val="24"/>
        </w:rPr>
      </w:pPr>
      <w:r w:rsidRPr="00C37D05">
        <w:rPr>
          <w:iCs/>
          <w:sz w:val="24"/>
        </w:rPr>
        <w:t>Pečiatka:</w:t>
      </w:r>
    </w:p>
    <w:p w:rsidR="00E53A85" w:rsidRDefault="00E53A85" w:rsidP="00E53A85">
      <w:pPr>
        <w:pStyle w:val="Hlavika"/>
        <w:tabs>
          <w:tab w:val="clear" w:pos="4536"/>
          <w:tab w:val="clear" w:pos="9072"/>
        </w:tabs>
        <w:spacing w:before="60" w:after="120"/>
        <w:rPr>
          <w:iCs/>
          <w:sz w:val="24"/>
        </w:rPr>
      </w:pPr>
    </w:p>
    <w:p w:rsidR="00253874" w:rsidRDefault="00E53A85" w:rsidP="00106265">
      <w:pPr>
        <w:pStyle w:val="Hlavika"/>
        <w:tabs>
          <w:tab w:val="clear" w:pos="4536"/>
          <w:tab w:val="clear" w:pos="9072"/>
        </w:tabs>
        <w:spacing w:before="60" w:after="120"/>
        <w:rPr>
          <w:iCs/>
          <w:sz w:val="24"/>
        </w:rPr>
      </w:pPr>
      <w:r w:rsidRPr="00C37D05">
        <w:rPr>
          <w:iCs/>
          <w:sz w:val="24"/>
        </w:rPr>
        <w:t>Podpis:</w:t>
      </w:r>
    </w:p>
    <w:p w:rsidR="00CA145F" w:rsidRDefault="00CA145F" w:rsidP="00106265">
      <w:pPr>
        <w:pStyle w:val="Hlavika"/>
        <w:tabs>
          <w:tab w:val="clear" w:pos="4536"/>
          <w:tab w:val="clear" w:pos="9072"/>
        </w:tabs>
        <w:spacing w:before="60" w:after="120"/>
        <w:rPr>
          <w:iCs/>
          <w:sz w:val="24"/>
        </w:rPr>
      </w:pPr>
    </w:p>
    <w:p w:rsidR="00CA145F" w:rsidRDefault="00CA145F" w:rsidP="00106265">
      <w:pPr>
        <w:pStyle w:val="Hlavika"/>
        <w:tabs>
          <w:tab w:val="clear" w:pos="4536"/>
          <w:tab w:val="clear" w:pos="9072"/>
        </w:tabs>
        <w:spacing w:before="60" w:after="120"/>
        <w:rPr>
          <w:iCs/>
          <w:sz w:val="24"/>
        </w:rPr>
      </w:pPr>
      <w:bookmarkStart w:id="0" w:name="_GoBack"/>
      <w:bookmarkEnd w:id="0"/>
    </w:p>
    <w:sectPr w:rsidR="00CA145F" w:rsidSect="008410CF">
      <w:headerReference w:type="default" r:id="rId11"/>
      <w:footerReference w:type="default" r:id="rId12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1E7" w:rsidRDefault="004451E7" w:rsidP="00E53A85">
      <w:r>
        <w:separator/>
      </w:r>
    </w:p>
  </w:endnote>
  <w:endnote w:type="continuationSeparator" w:id="0">
    <w:p w:rsidR="004451E7" w:rsidRDefault="004451E7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1E7" w:rsidRDefault="004451E7" w:rsidP="00E53A85">
      <w:r>
        <w:separator/>
      </w:r>
    </w:p>
  </w:footnote>
  <w:footnote w:type="continuationSeparator" w:id="0">
    <w:p w:rsidR="004451E7" w:rsidRDefault="004451E7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263A029A" wp14:editId="1A828CE3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1D63AA1F" wp14:editId="13822FF2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047611BD" wp14:editId="40932354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3918 M Technické lýceum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Informačné a sieťové technológie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8" w15:restartNumberingAfterBreak="0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27" w15:restartNumberingAfterBreak="0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28" w15:restartNumberingAfterBreak="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8"/>
  </w:num>
  <w:num w:numId="5">
    <w:abstractNumId w:val="22"/>
  </w:num>
  <w:num w:numId="6">
    <w:abstractNumId w:val="20"/>
  </w:num>
  <w:num w:numId="7">
    <w:abstractNumId w:val="16"/>
  </w:num>
  <w:num w:numId="8">
    <w:abstractNumId w:val="24"/>
  </w:num>
  <w:num w:numId="9">
    <w:abstractNumId w:val="0"/>
  </w:num>
  <w:num w:numId="10">
    <w:abstractNumId w:val="27"/>
  </w:num>
  <w:num w:numId="11">
    <w:abstractNumId w:val="7"/>
  </w:num>
  <w:num w:numId="12">
    <w:abstractNumId w:val="12"/>
  </w:num>
  <w:num w:numId="13">
    <w:abstractNumId w:val="5"/>
  </w:num>
  <w:num w:numId="14">
    <w:abstractNumId w:val="26"/>
  </w:num>
  <w:num w:numId="15">
    <w:abstractNumId w:val="23"/>
  </w:num>
  <w:num w:numId="16">
    <w:abstractNumId w:val="28"/>
  </w:num>
  <w:num w:numId="17">
    <w:abstractNumId w:val="10"/>
  </w:num>
  <w:num w:numId="18">
    <w:abstractNumId w:val="6"/>
  </w:num>
  <w:num w:numId="19">
    <w:abstractNumId w:val="4"/>
  </w:num>
  <w:num w:numId="20">
    <w:abstractNumId w:val="2"/>
  </w:num>
  <w:num w:numId="21">
    <w:abstractNumId w:val="17"/>
  </w:num>
  <w:num w:numId="22">
    <w:abstractNumId w:val="8"/>
  </w:num>
  <w:num w:numId="23">
    <w:abstractNumId w:val="14"/>
  </w:num>
  <w:num w:numId="24">
    <w:abstractNumId w:val="3"/>
  </w:num>
  <w:num w:numId="25">
    <w:abstractNumId w:val="9"/>
  </w:num>
  <w:num w:numId="26">
    <w:abstractNumId w:val="21"/>
  </w:num>
  <w:num w:numId="27">
    <w:abstractNumId w:val="15"/>
  </w:num>
  <w:num w:numId="28">
    <w:abstractNumId w:val="2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63B80"/>
    <w:rsid w:val="000A34C0"/>
    <w:rsid w:val="000A6DD1"/>
    <w:rsid w:val="000D0779"/>
    <w:rsid w:val="000E1A7C"/>
    <w:rsid w:val="00106265"/>
    <w:rsid w:val="0012109A"/>
    <w:rsid w:val="00146050"/>
    <w:rsid w:val="00150810"/>
    <w:rsid w:val="00177156"/>
    <w:rsid w:val="001F652A"/>
    <w:rsid w:val="001F7C34"/>
    <w:rsid w:val="00221F92"/>
    <w:rsid w:val="00250CFD"/>
    <w:rsid w:val="00253874"/>
    <w:rsid w:val="00284A72"/>
    <w:rsid w:val="002C18AF"/>
    <w:rsid w:val="002F1E0E"/>
    <w:rsid w:val="002F4110"/>
    <w:rsid w:val="003254C2"/>
    <w:rsid w:val="0033297D"/>
    <w:rsid w:val="00384CF2"/>
    <w:rsid w:val="003C7A4A"/>
    <w:rsid w:val="003D1C9C"/>
    <w:rsid w:val="00403329"/>
    <w:rsid w:val="004124DE"/>
    <w:rsid w:val="004451E7"/>
    <w:rsid w:val="00447A33"/>
    <w:rsid w:val="00474B0C"/>
    <w:rsid w:val="00476BDE"/>
    <w:rsid w:val="00487A58"/>
    <w:rsid w:val="004927B1"/>
    <w:rsid w:val="00496632"/>
    <w:rsid w:val="004A4489"/>
    <w:rsid w:val="004B0AA2"/>
    <w:rsid w:val="004D12BF"/>
    <w:rsid w:val="004E62F5"/>
    <w:rsid w:val="004F423B"/>
    <w:rsid w:val="004F4B68"/>
    <w:rsid w:val="0055319E"/>
    <w:rsid w:val="005D4512"/>
    <w:rsid w:val="005E6F75"/>
    <w:rsid w:val="00601BFB"/>
    <w:rsid w:val="006131F9"/>
    <w:rsid w:val="00613756"/>
    <w:rsid w:val="00635F9D"/>
    <w:rsid w:val="0068103F"/>
    <w:rsid w:val="006A51DF"/>
    <w:rsid w:val="006E71DE"/>
    <w:rsid w:val="006F1E98"/>
    <w:rsid w:val="007037FF"/>
    <w:rsid w:val="00736A7A"/>
    <w:rsid w:val="007745C9"/>
    <w:rsid w:val="007A64D0"/>
    <w:rsid w:val="007C4C01"/>
    <w:rsid w:val="007D5EEB"/>
    <w:rsid w:val="00824E94"/>
    <w:rsid w:val="0083666D"/>
    <w:rsid w:val="008410CF"/>
    <w:rsid w:val="00877AE8"/>
    <w:rsid w:val="0089472D"/>
    <w:rsid w:val="008B5485"/>
    <w:rsid w:val="008D7EF9"/>
    <w:rsid w:val="009027CA"/>
    <w:rsid w:val="00914756"/>
    <w:rsid w:val="00915B90"/>
    <w:rsid w:val="00937FEE"/>
    <w:rsid w:val="00964B85"/>
    <w:rsid w:val="009D2C8D"/>
    <w:rsid w:val="00A24B64"/>
    <w:rsid w:val="00A470D0"/>
    <w:rsid w:val="00A543B5"/>
    <w:rsid w:val="00A701A7"/>
    <w:rsid w:val="00B11717"/>
    <w:rsid w:val="00B84474"/>
    <w:rsid w:val="00BB2124"/>
    <w:rsid w:val="00C01D4E"/>
    <w:rsid w:val="00C74F82"/>
    <w:rsid w:val="00C96781"/>
    <w:rsid w:val="00CA145F"/>
    <w:rsid w:val="00CA77EC"/>
    <w:rsid w:val="00D073BF"/>
    <w:rsid w:val="00D11266"/>
    <w:rsid w:val="00D12B63"/>
    <w:rsid w:val="00D5284D"/>
    <w:rsid w:val="00D5366E"/>
    <w:rsid w:val="00D92841"/>
    <w:rsid w:val="00D93092"/>
    <w:rsid w:val="00D96A13"/>
    <w:rsid w:val="00DA2D4C"/>
    <w:rsid w:val="00DA6205"/>
    <w:rsid w:val="00DD210A"/>
    <w:rsid w:val="00E105F8"/>
    <w:rsid w:val="00E163B1"/>
    <w:rsid w:val="00E20514"/>
    <w:rsid w:val="00E53A85"/>
    <w:rsid w:val="00E6558C"/>
    <w:rsid w:val="00E72EB4"/>
    <w:rsid w:val="00E94D3F"/>
    <w:rsid w:val="00EB029C"/>
    <w:rsid w:val="00F141EC"/>
    <w:rsid w:val="00F723C5"/>
    <w:rsid w:val="00F73FCA"/>
    <w:rsid w:val="00F951DB"/>
    <w:rsid w:val="00F95E1A"/>
    <w:rsid w:val="00FA0369"/>
    <w:rsid w:val="00FB37ED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A1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24B6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A24B6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A24B64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CA1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4</cp:revision>
  <dcterms:created xsi:type="dcterms:W3CDTF">2019-07-11T06:11:00Z</dcterms:created>
  <dcterms:modified xsi:type="dcterms:W3CDTF">2019-07-11T06:12:00Z</dcterms:modified>
</cp:coreProperties>
</file>